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</w:pPr>
      <w:bookmarkStart w:id="0" w:name="_Toc392248456"/>
      <w:r>
        <w:rPr>
          <w:rFonts w:hint="eastAsia"/>
        </w:rPr>
        <w:t>西南交通</w:t>
      </w:r>
      <w:r>
        <w:t>大学非涉密学术论文</w:t>
      </w:r>
      <w:r>
        <w:rPr>
          <w:rFonts w:hint="eastAsia"/>
        </w:rPr>
        <w:t>（</w:t>
      </w:r>
      <w:r>
        <w:t>著作</w:t>
      </w:r>
      <w:r>
        <w:rPr>
          <w:rFonts w:hint="eastAsia"/>
        </w:rPr>
        <w:t>）</w:t>
      </w:r>
      <w:r>
        <w:t>保密审查表</w:t>
      </w:r>
      <w:bookmarkEnd w:id="0"/>
    </w:p>
    <w:tbl>
      <w:tblPr>
        <w:tblStyle w:val="4"/>
        <w:tblW w:w="96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60"/>
        <w:gridCol w:w="1318"/>
        <w:gridCol w:w="715"/>
        <w:gridCol w:w="631"/>
        <w:gridCol w:w="911"/>
        <w:gridCol w:w="1358"/>
        <w:gridCol w:w="1329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论文（著作）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题目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第一作者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信息</w:t>
            </w:r>
          </w:p>
        </w:tc>
        <w:tc>
          <w:tcPr>
            <w:tcW w:w="1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职称</w:t>
            </w:r>
          </w:p>
        </w:tc>
        <w:tc>
          <w:tcPr>
            <w:tcW w:w="13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所属单位</w:t>
            </w:r>
          </w:p>
        </w:tc>
        <w:tc>
          <w:tcPr>
            <w:tcW w:w="15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在读学生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□博士生 □硕士生 □本科生</w:t>
            </w: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2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其他作者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姓名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论文用途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刊物或会议名称</w:t>
            </w:r>
          </w:p>
        </w:tc>
        <w:tc>
          <w:tcPr>
            <w:tcW w:w="57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主办单位</w:t>
            </w:r>
          </w:p>
        </w:tc>
        <w:tc>
          <w:tcPr>
            <w:tcW w:w="57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出版社名称</w:t>
            </w:r>
          </w:p>
        </w:tc>
        <w:tc>
          <w:tcPr>
            <w:tcW w:w="57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作者承诺</w:t>
            </w:r>
          </w:p>
        </w:tc>
        <w:tc>
          <w:tcPr>
            <w:tcW w:w="7779" w:type="dxa"/>
            <w:gridSpan w:val="7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1.本论文（著作）不涉及国家秘密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2.本论文（著作）没有不宜公开的技术秘密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签字：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导师或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同行专家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审查意见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</w:tc>
        <w:tc>
          <w:tcPr>
            <w:tcW w:w="7779" w:type="dxa"/>
            <w:gridSpan w:val="7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1.本论文（著作）不涉及国家秘密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2.本论文（著作）没有不宜公开的技术秘密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3.其他需要说明的事项：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签字：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单位保密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责任人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审查意见</w:t>
            </w:r>
          </w:p>
        </w:tc>
        <w:tc>
          <w:tcPr>
            <w:tcW w:w="7779" w:type="dxa"/>
            <w:gridSpan w:val="7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签字（盖章）：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业务主管单位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审查意见</w:t>
            </w:r>
          </w:p>
        </w:tc>
        <w:tc>
          <w:tcPr>
            <w:tcW w:w="7779" w:type="dxa"/>
            <w:gridSpan w:val="7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签字（盖章）：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保密办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审核意见</w:t>
            </w:r>
          </w:p>
        </w:tc>
        <w:tc>
          <w:tcPr>
            <w:tcW w:w="7779" w:type="dxa"/>
            <w:gridSpan w:val="7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宋三简体" w:hAnsi="宋体" w:eastAsia="方正宋三简体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签字（盖章）：                          年    月    日</w:t>
            </w:r>
          </w:p>
        </w:tc>
      </w:tr>
    </w:tbl>
    <w:p>
      <w:pPr>
        <w:autoSpaceDE w:val="0"/>
        <w:autoSpaceDN w:val="0"/>
        <w:spacing w:line="360" w:lineRule="auto"/>
        <w:rPr>
          <w:rFonts w:hint="eastAsia" w:ascii="方正宋三简体" w:hAnsi="仿宋" w:eastAsia="方正宋三简体"/>
          <w:sz w:val="8"/>
          <w:szCs w:val="8"/>
        </w:rPr>
      </w:pPr>
    </w:p>
    <w:p>
      <w:pPr>
        <w:autoSpaceDE w:val="0"/>
        <w:autoSpaceDN w:val="0"/>
        <w:snapToGrid w:val="0"/>
        <w:rPr>
          <w:rFonts w:hint="eastAsia" w:ascii="方正宋三简体" w:hAnsi="仿宋" w:eastAsia="方正宋三简体"/>
          <w:sz w:val="20"/>
          <w:szCs w:val="20"/>
        </w:rPr>
      </w:pPr>
      <w:r>
        <w:rPr>
          <w:rFonts w:hint="eastAsia" w:ascii="方正宋三简体" w:hAnsi="仿宋" w:eastAsia="方正宋三简体"/>
          <w:sz w:val="20"/>
          <w:szCs w:val="20"/>
        </w:rPr>
        <w:t xml:space="preserve">注：第一作者为在读研究生的，由导师签署审查意见。   </w:t>
      </w:r>
    </w:p>
    <w:p>
      <w:pPr>
        <w:autoSpaceDE w:val="0"/>
        <w:autoSpaceDN w:val="0"/>
        <w:spacing w:line="360" w:lineRule="auto"/>
        <w:sectPr>
          <w:headerReference r:id="rId3" w:type="default"/>
          <w:pgSz w:w="11907" w:h="16840"/>
          <w:pgMar w:top="1474" w:right="1134" w:bottom="1134" w:left="1134" w:header="737" w:footer="737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Cs w:val="23"/>
      </w:rPr>
    </w:pPr>
    <w:r>
      <w:rPr>
        <w:rFonts w:hint="eastAsia" w:ascii="方正楷体简体" w:hAnsi="华文中宋" w:eastAsia="方正楷体简体"/>
        <w:sz w:val="23"/>
        <w:szCs w:val="23"/>
      </w:rPr>
      <w:t>西南交通大学宣传报道保密管理规定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F"/>
    <w:rsid w:val="004B16BF"/>
    <w:rsid w:val="00B50026"/>
    <w:rsid w:val="7BD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adjustRightInd w:val="0"/>
      <w:snapToGrid w:val="0"/>
      <w:spacing w:before="50" w:beforeLines="50" w:after="50" w:afterLines="50"/>
      <w:jc w:val="center"/>
      <w:outlineLvl w:val="1"/>
    </w:pPr>
    <w:rPr>
      <w:rFonts w:ascii="Arial" w:hAnsi="Arial" w:eastAsia="方正楷体简体"/>
      <w:bCs/>
      <w:sz w:val="36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标题 2 Char"/>
    <w:basedOn w:val="5"/>
    <w:link w:val="2"/>
    <w:qFormat/>
    <w:uiPriority w:val="0"/>
    <w:rPr>
      <w:rFonts w:ascii="Arial" w:hAnsi="Arial" w:eastAsia="方正楷体简体" w:cs="Times New Roman"/>
      <w:bCs/>
      <w:sz w:val="36"/>
      <w:szCs w:val="3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2019-05-20T08:35:00Z</dcterms:created>
  <dc:creator>Administrator</dc:creator>
  <cp:lastModifiedBy>春暖花开时</cp:lastModifiedBy>
  <dcterms:modified xsi:type="dcterms:W3CDTF">2019-05-20T09:18:37Z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