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52" w:rsidRPr="001E4C0E" w:rsidRDefault="00C32252" w:rsidP="00C32252">
      <w:pPr>
        <w:pStyle w:val="1"/>
        <w:adjustRightInd w:val="0"/>
        <w:snapToGrid w:val="0"/>
        <w:spacing w:beforeLines="0" w:afterLines="0" w:line="460" w:lineRule="atLeast"/>
      </w:pPr>
      <w:bookmarkStart w:id="0" w:name="_Toc477268671"/>
      <w:bookmarkStart w:id="1" w:name="_Toc401927304"/>
      <w:bookmarkStart w:id="2" w:name="_Toc478646998"/>
      <w:r w:rsidRPr="001E4C0E">
        <w:rPr>
          <w:rFonts w:hint="eastAsia"/>
        </w:rPr>
        <w:t>四川省科学技术奖推荐材料形式审查</w:t>
      </w:r>
      <w:r w:rsidRPr="001E4C0E">
        <w:rPr>
          <w:rFonts w:hint="eastAsia"/>
          <w:lang w:eastAsia="zh-CN"/>
        </w:rPr>
        <w:t>主要</w:t>
      </w:r>
      <w:r w:rsidRPr="001E4C0E">
        <w:rPr>
          <w:rFonts w:hint="eastAsia"/>
        </w:rPr>
        <w:t>内容</w:t>
      </w:r>
      <w:bookmarkEnd w:id="0"/>
      <w:bookmarkEnd w:id="1"/>
      <w:bookmarkEnd w:id="2"/>
    </w:p>
    <w:p w:rsidR="00C32252" w:rsidRPr="001E4C0E" w:rsidRDefault="00C32252" w:rsidP="00C32252">
      <w:pPr>
        <w:adjustRightInd w:val="0"/>
        <w:snapToGrid w:val="0"/>
        <w:spacing w:line="460" w:lineRule="atLeast"/>
        <w:ind w:firstLineChars="200" w:firstLine="480"/>
        <w:jc w:val="center"/>
        <w:rPr>
          <w:rFonts w:ascii="宋体" w:hAnsi="宋体"/>
          <w:sz w:val="24"/>
          <w:szCs w:val="32"/>
        </w:rPr>
      </w:pPr>
      <w:r w:rsidRPr="001E4C0E">
        <w:rPr>
          <w:rFonts w:ascii="宋体" w:hAnsi="宋体" w:hint="eastAsia"/>
          <w:sz w:val="24"/>
          <w:szCs w:val="32"/>
        </w:rPr>
        <w:t>（2017年度）</w:t>
      </w:r>
    </w:p>
    <w:p w:rsidR="00C32252" w:rsidRPr="001E4C0E" w:rsidRDefault="00C32252" w:rsidP="00C32252">
      <w:pPr>
        <w:adjustRightInd w:val="0"/>
        <w:snapToGrid w:val="0"/>
        <w:spacing w:line="460" w:lineRule="atLeast"/>
        <w:jc w:val="center"/>
        <w:rPr>
          <w:rFonts w:ascii="宋体" w:hAnsi="宋体" w:hint="eastAsia"/>
          <w:sz w:val="32"/>
        </w:rPr>
      </w:pP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 xml:space="preserve">为进一步提高四川省科技奖励推荐材料质量，现将 </w:t>
      </w:r>
      <w:r w:rsidRPr="001E4C0E">
        <w:rPr>
          <w:rFonts w:ascii="宋体" w:hint="eastAsia"/>
          <w:sz w:val="24"/>
        </w:rPr>
        <w:t>2017年度</w:t>
      </w:r>
      <w:r w:rsidRPr="001E4C0E">
        <w:rPr>
          <w:rFonts w:ascii="宋体" w:hAnsi="宋体" w:hint="eastAsia"/>
          <w:sz w:val="24"/>
          <w:szCs w:val="32"/>
        </w:rPr>
        <w:t>形式审查主要内容印发，便于推荐单位（专家）严格审查把关。凡形式审查不合格的项目或人选将不予提交评审。</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rPr>
        <w:t>一、四川省科学技术杰出贡献奖形式审查主要内容：</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1.是否提交书面推荐书原件；</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2.推荐单位是否填写推荐意见，加盖推荐单位公章；或推荐专家是否填写推荐意见并签名；</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3. 候选人工作单位是否填写评价意见，并</w:t>
      </w:r>
      <w:r w:rsidRPr="001E4C0E">
        <w:rPr>
          <w:rFonts w:ascii="宋体" w:hAnsi="宋体"/>
          <w:sz w:val="24"/>
          <w:szCs w:val="32"/>
        </w:rPr>
        <w:t>在单位盖章处加盖单位公章。</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4. 推荐书是否具备相应附件（候选人公开发表的代表性论文、专著；他人引用的代表性论文、专著；知识产权证明；评价证明及国家法律法规要求审批的批准文件；重要获奖证书；候选人近期标准照片及工作照片各1张等材料）；</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5.是否存在其他不符合《四川省科学技术奖励办法》及其《实施细则》规定的情况。</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二、四川省科技进步奖—自然科学类</w:t>
      </w:r>
      <w:r w:rsidRPr="001E4C0E">
        <w:rPr>
          <w:rFonts w:ascii="宋体" w:hAnsi="宋体" w:hint="eastAsia"/>
          <w:sz w:val="24"/>
        </w:rPr>
        <w:t>形式审查主要内容：</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1.是否提交书面推荐书原件；</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2.推荐单位是否填写推荐意见，加盖推荐单位公章；或推荐专家是否填写推荐意见并签名；</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3.所列代表性论文专著发表（出版）年限是否已满三年（即2014年6月30日之前发表（出版））；</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4.代表性论文专著中是否存在主体工作在国外完成的情况；</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5.第一完成人是否在《代表性论文专著目录》的承诺处签字；</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6.代表性论文专著被他人引用的代表性引文专著是否超出8篇；</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7.完成人是否为代表性论文专著作者；</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8.完成人是否在《主要完成人情况表》签名并说明其对推荐项目的贡献；</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9.完成人工作单位、完成项目时所在单位是否在《主要完成人情况表》盖章；</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10. 完成人“对本项目主要学术贡献”一栏是否写明本人对第几项科学发现做出贡献；</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lastRenderedPageBreak/>
        <w:t>11.是否按要求提供推荐项目相应附件【代表性论文专著内容复印件（不超过8篇）；他人引用代表性引文专著内容复印件（不超过8篇）；检索报告；第三方评价证明；知情同意报奖证明（未列入项目主要完成人的代表性论文专著第一作者或通讯作者）；</w:t>
      </w:r>
      <w:r w:rsidRPr="001E4C0E">
        <w:rPr>
          <w:rFonts w:ascii="宋体" w:hAnsi="宋体" w:hint="eastAsia"/>
          <w:b/>
          <w:sz w:val="24"/>
          <w:szCs w:val="32"/>
        </w:rPr>
        <w:t>完成人合作关系说明、完成人合作关系汇总表应采用标准格式（见附件），并由第一完成人签字承诺</w:t>
      </w:r>
      <w:r w:rsidRPr="001E4C0E">
        <w:rPr>
          <w:rFonts w:ascii="宋体" w:hAnsi="宋体" w:hint="eastAsia"/>
          <w:sz w:val="24"/>
          <w:szCs w:val="32"/>
        </w:rPr>
        <w:t>；国际合作证明；四川省科技成果登记证书；其他材料（支持本项目重要科学发现及主要完成人学术贡献的其他学术性旁证材料）等】；</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12.是否存在其他不符合《四川省科学技术奖励办法》及其《实施细则》规定的情况。</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三、四川省科技进步奖—技术发明类形式审查主要内容：</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1.是否提交书面推荐书原件；</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2.推荐单位是否填写推荐意见，加盖推荐单位公章；或推荐专家是否填写推荐意见并签名；</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3.项目技术应用是否满三年（即201</w:t>
      </w:r>
      <w:r>
        <w:rPr>
          <w:rFonts w:ascii="宋体" w:hAnsi="宋体" w:hint="eastAsia"/>
          <w:sz w:val="24"/>
          <w:szCs w:val="32"/>
        </w:rPr>
        <w:t>4</w:t>
      </w:r>
      <w:r w:rsidRPr="001E4C0E">
        <w:rPr>
          <w:rFonts w:ascii="宋体" w:hAnsi="宋体" w:hint="eastAsia"/>
          <w:sz w:val="24"/>
          <w:szCs w:val="32"/>
        </w:rPr>
        <w:t>年6月30日之前应用）；</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4. 第一完成人是否在《主要知识产权证明目录》的承诺处签字；</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5.完成人是否提交旁证材料证明本人贡献，前三位完成人必须是授权发明专利的发明人（当发明人少于三人时除外）；</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6.完成人是否在《主要完成人情况表》签名且说明其对《主要技术发明》中所列第几项技术发明做出了创造性贡献；</w:t>
      </w:r>
    </w:p>
    <w:p w:rsidR="00C32252" w:rsidRPr="001E4C0E" w:rsidRDefault="00C32252" w:rsidP="00C32252">
      <w:pPr>
        <w:adjustRightInd w:val="0"/>
        <w:snapToGrid w:val="0"/>
        <w:spacing w:line="460" w:lineRule="atLeast"/>
        <w:ind w:firstLineChars="200" w:firstLine="480"/>
        <w:rPr>
          <w:rFonts w:ascii="宋体" w:hAnsi="宋体" w:hint="eastAsia"/>
          <w:szCs w:val="32"/>
        </w:rPr>
      </w:pPr>
      <w:r w:rsidRPr="001E4C0E">
        <w:rPr>
          <w:rFonts w:ascii="宋体" w:hAnsi="宋体" w:hint="eastAsia"/>
          <w:sz w:val="24"/>
          <w:szCs w:val="32"/>
        </w:rPr>
        <w:t>7.</w:t>
      </w:r>
      <w:r w:rsidRPr="001E4C0E">
        <w:rPr>
          <w:rFonts w:ascii="宋体" w:hAnsi="宋体"/>
        </w:rPr>
        <w:t xml:space="preserve"> </w:t>
      </w:r>
      <w:r w:rsidRPr="001E4C0E">
        <w:rPr>
          <w:rFonts w:ascii="宋体" w:hAnsi="宋体"/>
          <w:sz w:val="24"/>
          <w:szCs w:val="32"/>
        </w:rPr>
        <w:t>主课题的验收</w:t>
      </w:r>
      <w:r w:rsidRPr="001E4C0E">
        <w:rPr>
          <w:rFonts w:ascii="宋体" w:hAnsi="宋体" w:hint="eastAsia"/>
          <w:sz w:val="24"/>
          <w:szCs w:val="32"/>
        </w:rPr>
        <w:t>、鉴定专家组成员</w:t>
      </w:r>
      <w:r w:rsidRPr="001E4C0E">
        <w:rPr>
          <w:rFonts w:ascii="宋体" w:hAnsi="宋体"/>
          <w:sz w:val="24"/>
          <w:szCs w:val="32"/>
        </w:rPr>
        <w:t>不能作为</w:t>
      </w:r>
      <w:r w:rsidRPr="001E4C0E">
        <w:rPr>
          <w:rFonts w:ascii="宋体" w:hAnsi="宋体" w:hint="eastAsia"/>
          <w:sz w:val="24"/>
          <w:szCs w:val="32"/>
        </w:rPr>
        <w:t>完成人</w:t>
      </w:r>
      <w:r w:rsidRPr="001E4C0E">
        <w:rPr>
          <w:rFonts w:ascii="宋体" w:hAnsi="宋体"/>
          <w:sz w:val="24"/>
          <w:szCs w:val="32"/>
        </w:rPr>
        <w:t>。</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8.完成人工作单位、完成项目时所在单位是否在《主要完成人情况表》盖章。如工作单位和完成单位相同，则只需加盖一个；如不同，应同时加盖；</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9.是否按要求提交推荐项目相应附件【</w:t>
      </w:r>
      <w:r w:rsidRPr="001E4C0E">
        <w:rPr>
          <w:rFonts w:ascii="宋体" w:hAnsi="宋体" w:hint="eastAsia"/>
          <w:b/>
          <w:sz w:val="24"/>
          <w:szCs w:val="32"/>
        </w:rPr>
        <w:t>核心知识产权（《主要知识产权证明目录》前3项）有效证明材料</w:t>
      </w:r>
      <w:r w:rsidRPr="001E4C0E">
        <w:rPr>
          <w:rFonts w:ascii="宋体" w:hAnsi="宋体" w:hint="eastAsia"/>
          <w:sz w:val="24"/>
          <w:szCs w:val="32"/>
        </w:rPr>
        <w:t>；第三方评价证明及国家法律法规要求审批的许可证文件（法律、行政法规规定必须取得有关许可证的项目，如动植物新品种、食品、药品、基因工程技术和产品等）；</w:t>
      </w:r>
      <w:r w:rsidRPr="001E4C0E">
        <w:rPr>
          <w:rFonts w:ascii="宋体" w:hAnsi="宋体" w:hint="eastAsia"/>
          <w:b/>
          <w:sz w:val="24"/>
          <w:szCs w:val="32"/>
        </w:rPr>
        <w:t>应用证明应采用标准格式（见附件），由应用单位法人代表签名</w:t>
      </w:r>
      <w:r w:rsidRPr="001E4C0E">
        <w:rPr>
          <w:rFonts w:ascii="宋体" w:hAnsi="宋体" w:hint="eastAsia"/>
          <w:b/>
          <w:bCs/>
          <w:sz w:val="24"/>
          <w:szCs w:val="32"/>
        </w:rPr>
        <w:t>（特殊情况下，可由法定代表人委托指定人签名并出具书面委托书）</w:t>
      </w:r>
      <w:r w:rsidRPr="001E4C0E">
        <w:rPr>
          <w:rFonts w:ascii="宋体" w:hAnsi="宋体" w:hint="eastAsia"/>
          <w:b/>
          <w:sz w:val="24"/>
          <w:szCs w:val="32"/>
        </w:rPr>
        <w:t>并加盖单位公章；完成人合作关系说明、完成人合作关系汇总表应采用标准格式（见附件），并由第一完成人签字承诺</w:t>
      </w:r>
      <w:r w:rsidRPr="001E4C0E">
        <w:rPr>
          <w:rFonts w:ascii="宋体" w:hAnsi="宋体" w:hint="eastAsia"/>
          <w:sz w:val="24"/>
          <w:szCs w:val="32"/>
        </w:rPr>
        <w:t>；四川省科技成果登记证书；其他证明（支持项目技术发明和完成人贡献的其他相关证明）等材料】；</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lastRenderedPageBreak/>
        <w:t>10.是否存在其他不符合《四川省科学技术奖励办法》及其《实施细则》规定的情况。</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四、四川省科技进步奖—科技进步类形式审查主要内容：</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1.是否提交书面推荐书原件；</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2.推荐单位是否填写推荐意见，加盖推荐单位公章；或推荐专家是否填写推荐意见并签名；</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3.项目技术应用是否满三年（即2014年6月30日之前应用）；</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4. 第一完成人是否在《主要知识产权证明目录》的承诺处签字；</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5.完成人是否在《主要完成人情况表》签名并写明完成人对《主要科技创新》中所列第几项科技创新做出了创造性贡献，以及支持本人贡献成立的旁证材料；</w:t>
      </w:r>
    </w:p>
    <w:p w:rsidR="00C32252" w:rsidRPr="001E4C0E" w:rsidRDefault="00C32252" w:rsidP="00C32252">
      <w:pPr>
        <w:adjustRightInd w:val="0"/>
        <w:snapToGrid w:val="0"/>
        <w:spacing w:line="460" w:lineRule="atLeast"/>
        <w:ind w:firstLineChars="200" w:firstLine="480"/>
        <w:rPr>
          <w:rFonts w:ascii="宋体" w:hAnsi="宋体" w:hint="eastAsia"/>
          <w:szCs w:val="32"/>
        </w:rPr>
      </w:pPr>
      <w:r w:rsidRPr="001E4C0E">
        <w:rPr>
          <w:rFonts w:ascii="宋体" w:hAnsi="宋体" w:hint="eastAsia"/>
          <w:sz w:val="24"/>
          <w:szCs w:val="32"/>
        </w:rPr>
        <w:t>6.</w:t>
      </w:r>
      <w:r w:rsidRPr="001E4C0E">
        <w:rPr>
          <w:rFonts w:ascii="宋体" w:hAnsi="宋体"/>
        </w:rPr>
        <w:t xml:space="preserve"> </w:t>
      </w:r>
      <w:r w:rsidRPr="001E4C0E">
        <w:rPr>
          <w:rFonts w:ascii="宋体" w:hAnsi="宋体"/>
          <w:sz w:val="24"/>
          <w:szCs w:val="32"/>
        </w:rPr>
        <w:t>主课题的验收</w:t>
      </w:r>
      <w:r w:rsidRPr="001E4C0E">
        <w:rPr>
          <w:rFonts w:ascii="宋体" w:hAnsi="宋体" w:hint="eastAsia"/>
          <w:sz w:val="24"/>
          <w:szCs w:val="32"/>
        </w:rPr>
        <w:t>、鉴定专家组成员</w:t>
      </w:r>
      <w:r w:rsidRPr="001E4C0E">
        <w:rPr>
          <w:rFonts w:ascii="宋体" w:hAnsi="宋体"/>
          <w:sz w:val="24"/>
          <w:szCs w:val="32"/>
        </w:rPr>
        <w:t>不能作为</w:t>
      </w:r>
      <w:r w:rsidRPr="001E4C0E">
        <w:rPr>
          <w:rFonts w:ascii="宋体" w:hAnsi="宋体" w:hint="eastAsia"/>
          <w:sz w:val="24"/>
          <w:szCs w:val="32"/>
        </w:rPr>
        <w:t>完成人</w:t>
      </w:r>
      <w:r w:rsidRPr="001E4C0E">
        <w:rPr>
          <w:rFonts w:ascii="宋体" w:hAnsi="宋体"/>
          <w:sz w:val="24"/>
          <w:szCs w:val="32"/>
        </w:rPr>
        <w:t>。</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7.完成人工作单位、完成项目时所在单位是否在《主要完成人情况表》盖章。如工作单位和完成单位相同，则只需加盖一个；如不同，应同时加盖；</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8.</w:t>
      </w:r>
      <w:r w:rsidRPr="001E4C0E">
        <w:rPr>
          <w:rFonts w:ascii="宋体" w:hAnsi="宋体" w:hint="eastAsia"/>
        </w:rPr>
        <w:t xml:space="preserve"> </w:t>
      </w:r>
      <w:r w:rsidRPr="001E4C0E">
        <w:rPr>
          <w:rFonts w:ascii="宋体" w:hAnsi="宋体" w:hint="eastAsia"/>
          <w:sz w:val="24"/>
          <w:szCs w:val="32"/>
        </w:rPr>
        <w:t>完成单位是否在《主要完成单位情况表》签字并盖章；</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9. 科普作品出版时间是否满三年（即2014年6月30日之前出版）；</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10.是否按要求提交推荐项目相应附件【</w:t>
      </w:r>
      <w:r w:rsidRPr="001E4C0E">
        <w:rPr>
          <w:rFonts w:ascii="宋体" w:hAnsi="宋体" w:hint="eastAsia"/>
          <w:b/>
          <w:sz w:val="24"/>
          <w:szCs w:val="32"/>
        </w:rPr>
        <w:t>核心知识产权（《主要知识产权证明目录》前3项）有效证明材料</w:t>
      </w:r>
      <w:r w:rsidRPr="001E4C0E">
        <w:rPr>
          <w:rFonts w:ascii="宋体" w:hAnsi="宋体" w:hint="eastAsia"/>
          <w:sz w:val="24"/>
          <w:szCs w:val="32"/>
        </w:rPr>
        <w:t>；第三方评价证明及国家法律法规要求审批的许可证文件（法律、行政法规规定必须取得有关许可证的项目，如动植物新品种、食品、药品、基因工程技术和产品等）；</w:t>
      </w:r>
      <w:r w:rsidRPr="001E4C0E">
        <w:rPr>
          <w:rFonts w:ascii="宋体" w:hAnsi="宋体" w:hint="eastAsia"/>
          <w:b/>
          <w:sz w:val="24"/>
          <w:szCs w:val="32"/>
        </w:rPr>
        <w:t>应用证明应采用标准格式（见附件），由应用单位法定代表人签名</w:t>
      </w:r>
      <w:r w:rsidRPr="001E4C0E">
        <w:rPr>
          <w:rFonts w:ascii="宋体" w:hAnsi="宋体" w:hint="eastAsia"/>
          <w:b/>
          <w:bCs/>
          <w:sz w:val="24"/>
          <w:szCs w:val="32"/>
        </w:rPr>
        <w:t>（特殊情况下，可由法定代表人委托指定人签名并出具书面委托书）</w:t>
      </w:r>
      <w:r w:rsidRPr="001E4C0E">
        <w:rPr>
          <w:rFonts w:ascii="宋体" w:hAnsi="宋体" w:hint="eastAsia"/>
          <w:b/>
          <w:sz w:val="24"/>
          <w:szCs w:val="32"/>
        </w:rPr>
        <w:t>并加盖单位公章</w:t>
      </w:r>
      <w:r w:rsidRPr="001E4C0E">
        <w:rPr>
          <w:rFonts w:ascii="宋体" w:hAnsi="宋体" w:hint="eastAsia"/>
          <w:sz w:val="24"/>
          <w:szCs w:val="32"/>
        </w:rPr>
        <w:t>；</w:t>
      </w:r>
      <w:r w:rsidRPr="001E4C0E">
        <w:rPr>
          <w:rFonts w:ascii="宋体" w:hAnsi="宋体" w:hint="eastAsia"/>
          <w:b/>
          <w:sz w:val="24"/>
          <w:szCs w:val="32"/>
        </w:rPr>
        <w:t>完成人合作关系说明、完成人合作关系汇总表应采用标准格式（见附件），并由第一完成人签字承诺</w:t>
      </w:r>
      <w:r w:rsidRPr="001E4C0E">
        <w:rPr>
          <w:rFonts w:ascii="宋体" w:hAnsi="宋体" w:hint="eastAsia"/>
          <w:sz w:val="24"/>
          <w:szCs w:val="32"/>
        </w:rPr>
        <w:t>；四川省科技成果登记证书；其他证明（支持项目技术发明和完成人贡献的其他相关证明）等材料】；</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11.是否存在其他不符合《四川省科学技术奖励办法》及其《实施细则》规定的情况。</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五、四川省科技进步奖—国际科技合作类形式审查主要内容：</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1.是否提供书面推荐书原件；</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2.推荐单位是否填写推荐意见，加盖推荐单位公章；或推荐专家是否填写推荐意见并签名；</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3.是否提供必备附件【技术评价证明；培训情况证明；设备及应用证明（加</w:t>
      </w:r>
      <w:r w:rsidRPr="001E4C0E">
        <w:rPr>
          <w:rFonts w:ascii="宋体" w:hAnsi="宋体" w:hint="eastAsia"/>
          <w:sz w:val="24"/>
          <w:szCs w:val="32"/>
        </w:rPr>
        <w:lastRenderedPageBreak/>
        <w:t>盖单位盖章）；社会、经济效益证明；四川省政府外事办公室的书面意见；其他证明；近期标准照片和工作照片各1张】；</w:t>
      </w:r>
    </w:p>
    <w:p w:rsidR="00C32252" w:rsidRPr="001E4C0E" w:rsidRDefault="00C32252" w:rsidP="00C32252">
      <w:pPr>
        <w:adjustRightInd w:val="0"/>
        <w:snapToGrid w:val="0"/>
        <w:spacing w:line="460" w:lineRule="atLeast"/>
        <w:ind w:firstLineChars="200" w:firstLine="480"/>
        <w:rPr>
          <w:rFonts w:ascii="宋体" w:hAnsi="宋体" w:hint="eastAsia"/>
          <w:sz w:val="24"/>
          <w:szCs w:val="32"/>
        </w:rPr>
      </w:pPr>
      <w:r w:rsidRPr="001E4C0E">
        <w:rPr>
          <w:rFonts w:ascii="宋体" w:hAnsi="宋体" w:hint="eastAsia"/>
          <w:sz w:val="24"/>
          <w:szCs w:val="32"/>
        </w:rPr>
        <w:t>4.是否存在其他不符合《四川省科学技术奖励办法》及其《实施细则》规定的情况。</w:t>
      </w:r>
    </w:p>
    <w:p w:rsidR="00B97A36" w:rsidRPr="00C32252" w:rsidRDefault="00B97A36" w:rsidP="00C32252"/>
    <w:sectPr w:rsidR="00B97A36" w:rsidRPr="00C32252" w:rsidSect="004E0F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11A" w:rsidRDefault="00A8111A" w:rsidP="00C32252">
      <w:r>
        <w:separator/>
      </w:r>
    </w:p>
  </w:endnote>
  <w:endnote w:type="continuationSeparator" w:id="1">
    <w:p w:rsidR="00A8111A" w:rsidRDefault="00A8111A" w:rsidP="00C32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11A" w:rsidRDefault="00A8111A" w:rsidP="00C32252">
      <w:r>
        <w:separator/>
      </w:r>
    </w:p>
  </w:footnote>
  <w:footnote w:type="continuationSeparator" w:id="1">
    <w:p w:rsidR="00A8111A" w:rsidRDefault="00A8111A" w:rsidP="00C32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2EB"/>
    <w:rsid w:val="000016D3"/>
    <w:rsid w:val="000175CC"/>
    <w:rsid w:val="00081CFA"/>
    <w:rsid w:val="000A40CC"/>
    <w:rsid w:val="000B4E5F"/>
    <w:rsid w:val="000B5AF1"/>
    <w:rsid w:val="000D1188"/>
    <w:rsid w:val="000F159D"/>
    <w:rsid w:val="0010212C"/>
    <w:rsid w:val="00147CEE"/>
    <w:rsid w:val="001624BE"/>
    <w:rsid w:val="00194C2E"/>
    <w:rsid w:val="001A555B"/>
    <w:rsid w:val="001D5BF5"/>
    <w:rsid w:val="001E7C40"/>
    <w:rsid w:val="001F6F79"/>
    <w:rsid w:val="00220688"/>
    <w:rsid w:val="002461F2"/>
    <w:rsid w:val="00247C71"/>
    <w:rsid w:val="002F5ABE"/>
    <w:rsid w:val="00337880"/>
    <w:rsid w:val="003473D8"/>
    <w:rsid w:val="00371E5C"/>
    <w:rsid w:val="003A5BF4"/>
    <w:rsid w:val="0040198F"/>
    <w:rsid w:val="00402D0E"/>
    <w:rsid w:val="004061CA"/>
    <w:rsid w:val="00494B10"/>
    <w:rsid w:val="004A0AA9"/>
    <w:rsid w:val="004B4520"/>
    <w:rsid w:val="004E0FD7"/>
    <w:rsid w:val="004F6104"/>
    <w:rsid w:val="00514AE8"/>
    <w:rsid w:val="00580E73"/>
    <w:rsid w:val="0059667D"/>
    <w:rsid w:val="005C44C1"/>
    <w:rsid w:val="005E2FD9"/>
    <w:rsid w:val="00613C29"/>
    <w:rsid w:val="00621FE7"/>
    <w:rsid w:val="0062598C"/>
    <w:rsid w:val="00663140"/>
    <w:rsid w:val="00694F96"/>
    <w:rsid w:val="006C137F"/>
    <w:rsid w:val="006E32EB"/>
    <w:rsid w:val="007065A2"/>
    <w:rsid w:val="0075446F"/>
    <w:rsid w:val="007601C6"/>
    <w:rsid w:val="007839BB"/>
    <w:rsid w:val="007C36D7"/>
    <w:rsid w:val="007D66CF"/>
    <w:rsid w:val="007E04F9"/>
    <w:rsid w:val="007E0EE5"/>
    <w:rsid w:val="007F1F48"/>
    <w:rsid w:val="00825BFD"/>
    <w:rsid w:val="0094417E"/>
    <w:rsid w:val="00977B5A"/>
    <w:rsid w:val="009B19D7"/>
    <w:rsid w:val="009B6B45"/>
    <w:rsid w:val="009F28C9"/>
    <w:rsid w:val="00A23591"/>
    <w:rsid w:val="00A27DE4"/>
    <w:rsid w:val="00A368E3"/>
    <w:rsid w:val="00A415F5"/>
    <w:rsid w:val="00A728AB"/>
    <w:rsid w:val="00A8111A"/>
    <w:rsid w:val="00AB0A7A"/>
    <w:rsid w:val="00AD5DAE"/>
    <w:rsid w:val="00B04300"/>
    <w:rsid w:val="00B24CE7"/>
    <w:rsid w:val="00B33699"/>
    <w:rsid w:val="00B97A36"/>
    <w:rsid w:val="00BC5FB5"/>
    <w:rsid w:val="00BE25F3"/>
    <w:rsid w:val="00C32252"/>
    <w:rsid w:val="00C358AC"/>
    <w:rsid w:val="00CA3EAF"/>
    <w:rsid w:val="00CD2BEC"/>
    <w:rsid w:val="00CE00B8"/>
    <w:rsid w:val="00CE5588"/>
    <w:rsid w:val="00CF5580"/>
    <w:rsid w:val="00D018B5"/>
    <w:rsid w:val="00D216DF"/>
    <w:rsid w:val="00D33955"/>
    <w:rsid w:val="00D71BDB"/>
    <w:rsid w:val="00E570AA"/>
    <w:rsid w:val="00EC41DA"/>
    <w:rsid w:val="00EC6A66"/>
    <w:rsid w:val="00F01033"/>
    <w:rsid w:val="00F5050A"/>
    <w:rsid w:val="00FC5631"/>
    <w:rsid w:val="00FD4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EB"/>
    <w:pPr>
      <w:widowControl w:val="0"/>
      <w:jc w:val="both"/>
    </w:pPr>
    <w:rPr>
      <w:rFonts w:ascii="Times New Roman" w:eastAsia="宋体" w:hAnsi="Times New Roman" w:cs="Times New Roman"/>
      <w:szCs w:val="24"/>
    </w:rPr>
  </w:style>
  <w:style w:type="paragraph" w:styleId="1">
    <w:name w:val="heading 1"/>
    <w:basedOn w:val="a"/>
    <w:next w:val="a"/>
    <w:link w:val="1Char"/>
    <w:qFormat/>
    <w:rsid w:val="00C32252"/>
    <w:pPr>
      <w:keepNext/>
      <w:spacing w:beforeLines="100" w:afterLines="50"/>
      <w:jc w:val="center"/>
      <w:outlineLvl w:val="0"/>
    </w:pPr>
    <w:rPr>
      <w:rFonts w:eastAsia="黑体"/>
      <w:b/>
      <w:sz w:val="36"/>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Mincho2">
    <w:name w:val="正文文本 + MS Mincho2"/>
    <w:aliases w:val="粗体4,间距 0 pt12,间距 0 pt13"/>
    <w:rsid w:val="006E32EB"/>
    <w:rPr>
      <w:rFonts w:ascii="MS Mincho" w:eastAsia="MS Mincho" w:cs="MS Mincho"/>
      <w:b/>
      <w:bCs/>
      <w:spacing w:val="0"/>
      <w:sz w:val="22"/>
      <w:szCs w:val="22"/>
      <w:u w:val="none"/>
      <w:lang w:bidi="ar-SA"/>
    </w:rPr>
  </w:style>
  <w:style w:type="character" w:customStyle="1" w:styleId="6">
    <w:name w:val="标题 #6_"/>
    <w:link w:val="60"/>
    <w:locked/>
    <w:rsid w:val="006E32EB"/>
    <w:rPr>
      <w:rFonts w:ascii="MingLiU" w:eastAsia="MingLiU"/>
      <w:spacing w:val="10"/>
      <w:sz w:val="22"/>
      <w:shd w:val="clear" w:color="auto" w:fill="FFFFFF"/>
    </w:rPr>
  </w:style>
  <w:style w:type="character" w:customStyle="1" w:styleId="40pt">
    <w:name w:val="标题 #4 + 间距 0 pt"/>
    <w:rsid w:val="006E32EB"/>
    <w:rPr>
      <w:rFonts w:ascii="MingLiU" w:eastAsia="MingLiU" w:cs="MingLiU"/>
      <w:spacing w:val="10"/>
      <w:sz w:val="34"/>
      <w:szCs w:val="34"/>
      <w:u w:val="none"/>
      <w:lang w:bidi="ar-SA"/>
    </w:rPr>
  </w:style>
  <w:style w:type="character" w:customStyle="1" w:styleId="4ArialUnicodeMS1">
    <w:name w:val="标题 #4 + Arial Unicode MS1"/>
    <w:aliases w:val="16.5 pt1,间距 0 pt2"/>
    <w:rsid w:val="006E32EB"/>
    <w:rPr>
      <w:rFonts w:ascii="Arial Unicode MS" w:eastAsia="Times New Roman" w:cs="Arial Unicode MS"/>
      <w:spacing w:val="0"/>
      <w:sz w:val="33"/>
      <w:szCs w:val="33"/>
      <w:u w:val="none"/>
      <w:lang w:bidi="ar-SA"/>
    </w:rPr>
  </w:style>
  <w:style w:type="paragraph" w:customStyle="1" w:styleId="60">
    <w:name w:val="标题 #6"/>
    <w:basedOn w:val="a"/>
    <w:link w:val="6"/>
    <w:rsid w:val="006E32EB"/>
    <w:pPr>
      <w:shd w:val="clear" w:color="auto" w:fill="FFFFFF"/>
      <w:spacing w:after="180" w:line="466" w:lineRule="exact"/>
      <w:jc w:val="distribute"/>
      <w:outlineLvl w:val="5"/>
    </w:pPr>
    <w:rPr>
      <w:rFonts w:ascii="MingLiU" w:eastAsia="MingLiU" w:hAnsiTheme="minorHAnsi" w:cstheme="minorBidi"/>
      <w:spacing w:val="10"/>
      <w:sz w:val="22"/>
      <w:szCs w:val="22"/>
    </w:rPr>
  </w:style>
  <w:style w:type="paragraph" w:styleId="a3">
    <w:name w:val="Title"/>
    <w:basedOn w:val="a"/>
    <w:next w:val="a"/>
    <w:link w:val="Char"/>
    <w:qFormat/>
    <w:rsid w:val="006E32EB"/>
    <w:pPr>
      <w:spacing w:line="360" w:lineRule="auto"/>
      <w:jc w:val="center"/>
      <w:outlineLvl w:val="0"/>
    </w:pPr>
    <w:rPr>
      <w:rFonts w:ascii="宋体" w:hAnsi="宋体"/>
      <w:b/>
      <w:bCs/>
      <w:sz w:val="44"/>
      <w:szCs w:val="32"/>
      <w:lang/>
    </w:rPr>
  </w:style>
  <w:style w:type="character" w:customStyle="1" w:styleId="Char">
    <w:name w:val="标题 Char"/>
    <w:basedOn w:val="a0"/>
    <w:link w:val="a3"/>
    <w:rsid w:val="006E32EB"/>
    <w:rPr>
      <w:rFonts w:ascii="宋体" w:eastAsia="宋体" w:hAnsi="宋体" w:cs="Times New Roman"/>
      <w:b/>
      <w:bCs/>
      <w:sz w:val="44"/>
      <w:szCs w:val="32"/>
      <w:lang/>
    </w:rPr>
  </w:style>
  <w:style w:type="paragraph" w:styleId="a4">
    <w:name w:val="header"/>
    <w:basedOn w:val="a"/>
    <w:link w:val="Char0"/>
    <w:uiPriority w:val="99"/>
    <w:semiHidden/>
    <w:unhideWhenUsed/>
    <w:rsid w:val="00C322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32252"/>
    <w:rPr>
      <w:rFonts w:ascii="Times New Roman" w:eastAsia="宋体" w:hAnsi="Times New Roman" w:cs="Times New Roman"/>
      <w:sz w:val="18"/>
      <w:szCs w:val="18"/>
    </w:rPr>
  </w:style>
  <w:style w:type="paragraph" w:styleId="a5">
    <w:name w:val="footer"/>
    <w:basedOn w:val="a"/>
    <w:link w:val="Char1"/>
    <w:uiPriority w:val="99"/>
    <w:semiHidden/>
    <w:unhideWhenUsed/>
    <w:rsid w:val="00C3225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32252"/>
    <w:rPr>
      <w:rFonts w:ascii="Times New Roman" w:eastAsia="宋体" w:hAnsi="Times New Roman" w:cs="Times New Roman"/>
      <w:sz w:val="18"/>
      <w:szCs w:val="18"/>
    </w:rPr>
  </w:style>
  <w:style w:type="character" w:customStyle="1" w:styleId="1Char">
    <w:name w:val="标题 1 Char"/>
    <w:basedOn w:val="a0"/>
    <w:link w:val="1"/>
    <w:rsid w:val="00C32252"/>
    <w:rPr>
      <w:rFonts w:ascii="Times New Roman" w:eastAsia="黑体" w:hAnsi="Times New Roman" w:cs="Times New Roman"/>
      <w:b/>
      <w:sz w:val="36"/>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Mincho2">
    <w:name w:val="正文文本 + MS Mincho2"/>
    <w:aliases w:val="粗体4,间距 0 pt12,间距 0 pt13"/>
    <w:rsid w:val="006E32EB"/>
    <w:rPr>
      <w:rFonts w:ascii="MS Mincho" w:eastAsia="MS Mincho" w:cs="MS Mincho"/>
      <w:b/>
      <w:bCs/>
      <w:spacing w:val="0"/>
      <w:sz w:val="22"/>
      <w:szCs w:val="22"/>
      <w:u w:val="none"/>
      <w:lang w:bidi="ar-SA"/>
    </w:rPr>
  </w:style>
  <w:style w:type="character" w:customStyle="1" w:styleId="6">
    <w:name w:val="标题 #6_"/>
    <w:link w:val="60"/>
    <w:locked/>
    <w:rsid w:val="006E32EB"/>
    <w:rPr>
      <w:rFonts w:ascii="MingLiU" w:eastAsia="MingLiU"/>
      <w:spacing w:val="10"/>
      <w:sz w:val="22"/>
      <w:shd w:val="clear" w:color="auto" w:fill="FFFFFF"/>
    </w:rPr>
  </w:style>
  <w:style w:type="character" w:customStyle="1" w:styleId="40pt">
    <w:name w:val="标题 #4 + 间距 0 pt"/>
    <w:rsid w:val="006E32EB"/>
    <w:rPr>
      <w:rFonts w:ascii="MingLiU" w:eastAsia="MingLiU" w:cs="MingLiU"/>
      <w:spacing w:val="10"/>
      <w:sz w:val="34"/>
      <w:szCs w:val="34"/>
      <w:u w:val="none"/>
      <w:lang w:bidi="ar-SA"/>
    </w:rPr>
  </w:style>
  <w:style w:type="character" w:customStyle="1" w:styleId="4ArialUnicodeMS1">
    <w:name w:val="标题 #4 + Arial Unicode MS1"/>
    <w:aliases w:val="16.5 pt1,间距 0 pt2"/>
    <w:rsid w:val="006E32EB"/>
    <w:rPr>
      <w:rFonts w:ascii="Arial Unicode MS" w:eastAsia="Times New Roman" w:cs="Arial Unicode MS"/>
      <w:spacing w:val="0"/>
      <w:sz w:val="33"/>
      <w:szCs w:val="33"/>
      <w:u w:val="none"/>
      <w:lang w:bidi="ar-SA"/>
    </w:rPr>
  </w:style>
  <w:style w:type="paragraph" w:customStyle="1" w:styleId="60">
    <w:name w:val="标题 #6"/>
    <w:basedOn w:val="a"/>
    <w:link w:val="6"/>
    <w:rsid w:val="006E32EB"/>
    <w:pPr>
      <w:shd w:val="clear" w:color="auto" w:fill="FFFFFF"/>
      <w:spacing w:after="180" w:line="466" w:lineRule="exact"/>
      <w:jc w:val="distribute"/>
      <w:outlineLvl w:val="5"/>
    </w:pPr>
    <w:rPr>
      <w:rFonts w:ascii="MingLiU" w:eastAsia="MingLiU" w:hAnsiTheme="minorHAnsi" w:cstheme="minorBidi"/>
      <w:spacing w:val="10"/>
      <w:sz w:val="22"/>
      <w:szCs w:val="22"/>
    </w:rPr>
  </w:style>
  <w:style w:type="paragraph" w:styleId="a3">
    <w:name w:val="Title"/>
    <w:basedOn w:val="a"/>
    <w:next w:val="a"/>
    <w:link w:val="Char"/>
    <w:qFormat/>
    <w:rsid w:val="006E32EB"/>
    <w:pPr>
      <w:spacing w:line="360" w:lineRule="auto"/>
      <w:jc w:val="center"/>
      <w:outlineLvl w:val="0"/>
    </w:pPr>
    <w:rPr>
      <w:rFonts w:ascii="宋体" w:hAnsi="宋体"/>
      <w:b/>
      <w:bCs/>
      <w:sz w:val="44"/>
      <w:szCs w:val="32"/>
      <w:lang w:val="x-none" w:eastAsia="x-none"/>
    </w:rPr>
  </w:style>
  <w:style w:type="character" w:customStyle="1" w:styleId="Char">
    <w:name w:val="标题 Char"/>
    <w:basedOn w:val="a0"/>
    <w:link w:val="a3"/>
    <w:rsid w:val="006E32EB"/>
    <w:rPr>
      <w:rFonts w:ascii="宋体" w:eastAsia="宋体" w:hAnsi="宋体" w:cs="Times New Roman"/>
      <w:b/>
      <w:bCs/>
      <w:sz w:val="44"/>
      <w:szCs w:val="32"/>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379</Words>
  <Characters>2166</Characters>
  <Application>Microsoft Office Word</Application>
  <DocSecurity>0</DocSecurity>
  <Lines>18</Lines>
  <Paragraphs>5</Paragraphs>
  <ScaleCrop>false</ScaleCrop>
  <Company>Hewlett-Packard Company</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Microsoft</cp:lastModifiedBy>
  <cp:revision>2</cp:revision>
  <dcterms:created xsi:type="dcterms:W3CDTF">2016-03-07T06:30:00Z</dcterms:created>
  <dcterms:modified xsi:type="dcterms:W3CDTF">2017-04-20T03:14:00Z</dcterms:modified>
</cp:coreProperties>
</file>